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A7" w:rsidRDefault="001413A7" w:rsidP="001413A7">
      <w:pPr>
        <w:jc w:val="center"/>
        <w:rPr>
          <w:rFonts w:ascii="Times New Roman" w:hAnsi="Times New Roman"/>
          <w:b/>
          <w:color w:val="365F91" w:themeColor="accent1" w:themeShade="BF"/>
          <w:sz w:val="32"/>
          <w:szCs w:val="32"/>
        </w:rPr>
      </w:pPr>
      <w:r>
        <w:rPr>
          <w:rFonts w:ascii="Times New Roman" w:eastAsia="Times New Roman" w:hAnsi="Times New Roman"/>
          <w:b/>
          <w:color w:val="365F91" w:themeColor="accent1" w:themeShade="BF"/>
          <w:sz w:val="32"/>
          <w:szCs w:val="32"/>
          <w:lang w:eastAsia="ru-RU"/>
        </w:rPr>
        <w:t>Как не стать ДРОПОМ? Правовые последствия</w:t>
      </w:r>
    </w:p>
    <w:p w:rsidR="001413A7" w:rsidRDefault="001413A7" w:rsidP="001413A7">
      <w:pPr>
        <w:spacing w:line="360" w:lineRule="auto"/>
        <w:jc w:val="both"/>
        <w:rPr>
          <w:rFonts w:ascii="Times New Roman" w:hAnsi="Times New Roman"/>
          <w:color w:val="365F91" w:themeColor="accent1" w:themeShade="BF"/>
          <w:sz w:val="28"/>
          <w:szCs w:val="28"/>
        </w:rPr>
      </w:pPr>
      <w:r>
        <w:rPr>
          <w:noProof/>
          <w:lang w:eastAsia="ru-RU"/>
        </w:rPr>
        <w:drawing>
          <wp:inline distT="0" distB="0" distL="0" distR="0">
            <wp:extent cx="5860415" cy="3832225"/>
            <wp:effectExtent l="19050" t="0" r="698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4" cstate="print"/>
                    <a:srcRect t="6383" b="13564"/>
                    <a:stretch>
                      <a:fillRect/>
                    </a:stretch>
                  </pic:blipFill>
                  <pic:spPr bwMode="auto">
                    <a:xfrm>
                      <a:off x="0" y="0"/>
                      <a:ext cx="5860415" cy="3832225"/>
                    </a:xfrm>
                    <a:prstGeom prst="rect">
                      <a:avLst/>
                    </a:prstGeom>
                    <a:noFill/>
                    <a:ln w="9525">
                      <a:noFill/>
                      <a:miter lim="800000"/>
                      <a:headEnd/>
                      <a:tailEnd/>
                    </a:ln>
                  </pic:spPr>
                </pic:pic>
              </a:graphicData>
            </a:graphic>
          </wp:inline>
        </w:drawing>
      </w:r>
      <w:r>
        <w:rPr>
          <w:rFonts w:ascii="Times New Roman" w:hAnsi="Times New Roman"/>
          <w:color w:val="365F91" w:themeColor="accent1" w:themeShade="BF"/>
          <w:sz w:val="28"/>
          <w:szCs w:val="28"/>
        </w:rPr>
        <w:t xml:space="preserve"> </w:t>
      </w:r>
    </w:p>
    <w:p w:rsidR="001413A7" w:rsidRDefault="001413A7" w:rsidP="001413A7">
      <w:pPr>
        <w:ind w:firstLine="709"/>
        <w:jc w:val="both"/>
        <w:rPr>
          <w:rFonts w:ascii="Times New Roman" w:hAnsi="Times New Roman"/>
          <w:b/>
          <w:i/>
          <w:color w:val="365F91" w:themeColor="accent1" w:themeShade="BF"/>
          <w:sz w:val="28"/>
          <w:szCs w:val="28"/>
        </w:rPr>
      </w:pPr>
      <w:r>
        <w:rPr>
          <w:rFonts w:ascii="Times New Roman" w:hAnsi="Times New Roman"/>
          <w:b/>
          <w:i/>
          <w:color w:val="365F91" w:themeColor="accent1" w:themeShade="BF"/>
          <w:sz w:val="28"/>
          <w:szCs w:val="28"/>
        </w:rPr>
        <w:t xml:space="preserve">Кто такой </w:t>
      </w:r>
      <w:proofErr w:type="spellStart"/>
      <w:r>
        <w:rPr>
          <w:rFonts w:ascii="Times New Roman" w:hAnsi="Times New Roman"/>
          <w:b/>
          <w:i/>
          <w:color w:val="365F91" w:themeColor="accent1" w:themeShade="BF"/>
          <w:sz w:val="28"/>
          <w:szCs w:val="28"/>
        </w:rPr>
        <w:t>дроп</w:t>
      </w:r>
      <w:proofErr w:type="spellEnd"/>
      <w:r>
        <w:rPr>
          <w:rFonts w:ascii="Times New Roman" w:hAnsi="Times New Roman"/>
          <w:b/>
          <w:i/>
          <w:color w:val="365F91" w:themeColor="accent1" w:themeShade="BF"/>
          <w:sz w:val="28"/>
          <w:szCs w:val="28"/>
        </w:rPr>
        <w:t xml:space="preserve">? </w:t>
      </w:r>
    </w:p>
    <w:p w:rsidR="001413A7" w:rsidRDefault="001413A7" w:rsidP="001413A7">
      <w:pPr>
        <w:ind w:firstLine="709"/>
        <w:jc w:val="both"/>
        <w:rPr>
          <w:rFonts w:ascii="Times New Roman" w:hAnsi="Times New Roman"/>
          <w:sz w:val="28"/>
          <w:szCs w:val="28"/>
        </w:rPr>
      </w:pPr>
      <w:proofErr w:type="spellStart"/>
      <w:r>
        <w:rPr>
          <w:rFonts w:ascii="Times New Roman" w:hAnsi="Times New Roman"/>
          <w:sz w:val="28"/>
          <w:szCs w:val="28"/>
        </w:rPr>
        <w:t>Дроп</w:t>
      </w:r>
      <w:proofErr w:type="spellEnd"/>
      <w:r>
        <w:rPr>
          <w:rFonts w:ascii="Times New Roman" w:hAnsi="Times New Roman"/>
          <w:sz w:val="28"/>
          <w:szCs w:val="28"/>
        </w:rPr>
        <w:t xml:space="preserve"> или </w:t>
      </w:r>
      <w:proofErr w:type="spellStart"/>
      <w:r>
        <w:rPr>
          <w:rFonts w:ascii="Times New Roman" w:hAnsi="Times New Roman"/>
          <w:sz w:val="28"/>
          <w:szCs w:val="28"/>
        </w:rPr>
        <w:t>дроппер</w:t>
      </w:r>
      <w:proofErr w:type="spellEnd"/>
      <w:r>
        <w:rPr>
          <w:rFonts w:ascii="Times New Roman" w:hAnsi="Times New Roman"/>
          <w:sz w:val="28"/>
          <w:szCs w:val="28"/>
        </w:rPr>
        <w:t xml:space="preserve"> — человек, чья банковская карта используется для транзита или </w:t>
      </w:r>
      <w:proofErr w:type="spellStart"/>
      <w:r>
        <w:rPr>
          <w:rFonts w:ascii="Times New Roman" w:hAnsi="Times New Roman"/>
          <w:sz w:val="28"/>
          <w:szCs w:val="28"/>
        </w:rPr>
        <w:t>обналичивания</w:t>
      </w:r>
      <w:proofErr w:type="spellEnd"/>
      <w:r>
        <w:rPr>
          <w:rFonts w:ascii="Times New Roman" w:hAnsi="Times New Roman"/>
          <w:sz w:val="28"/>
          <w:szCs w:val="28"/>
        </w:rPr>
        <w:t xml:space="preserve"> украденных мошенниками денег. Мошенники используют чужие карты, чтобы запутать правоохранительные органы и снять с себя ответственность. </w:t>
      </w:r>
      <w:proofErr w:type="spellStart"/>
      <w:r>
        <w:rPr>
          <w:rFonts w:ascii="Times New Roman" w:hAnsi="Times New Roman"/>
          <w:sz w:val="28"/>
          <w:szCs w:val="28"/>
        </w:rPr>
        <w:t>Дропами</w:t>
      </w:r>
      <w:proofErr w:type="spellEnd"/>
      <w:r>
        <w:rPr>
          <w:rFonts w:ascii="Times New Roman" w:hAnsi="Times New Roman"/>
          <w:sz w:val="28"/>
          <w:szCs w:val="28"/>
        </w:rPr>
        <w:t xml:space="preserve"> часто становятся подростки и студенты. </w:t>
      </w:r>
    </w:p>
    <w:p w:rsidR="001413A7" w:rsidRDefault="001413A7" w:rsidP="001413A7">
      <w:pPr>
        <w:ind w:firstLine="709"/>
        <w:jc w:val="both"/>
        <w:rPr>
          <w:rFonts w:ascii="Times New Roman" w:hAnsi="Times New Roman"/>
          <w:b/>
          <w:i/>
          <w:color w:val="365F91" w:themeColor="accent1" w:themeShade="BF"/>
          <w:sz w:val="28"/>
          <w:szCs w:val="28"/>
        </w:rPr>
      </w:pPr>
      <w:r>
        <w:rPr>
          <w:rFonts w:ascii="Times New Roman" w:hAnsi="Times New Roman"/>
          <w:b/>
          <w:i/>
          <w:color w:val="365F91" w:themeColor="accent1" w:themeShade="BF"/>
          <w:sz w:val="28"/>
          <w:szCs w:val="28"/>
        </w:rPr>
        <w:t xml:space="preserve">Как мошенники втягивают в </w:t>
      </w:r>
      <w:proofErr w:type="spellStart"/>
      <w:r>
        <w:rPr>
          <w:rFonts w:ascii="Times New Roman" w:hAnsi="Times New Roman"/>
          <w:b/>
          <w:i/>
          <w:color w:val="365F91" w:themeColor="accent1" w:themeShade="BF"/>
          <w:sz w:val="28"/>
          <w:szCs w:val="28"/>
        </w:rPr>
        <w:t>дроппинг</w:t>
      </w:r>
      <w:proofErr w:type="spellEnd"/>
      <w:r>
        <w:rPr>
          <w:rFonts w:ascii="Times New Roman" w:hAnsi="Times New Roman"/>
          <w:b/>
          <w:i/>
          <w:color w:val="365F91" w:themeColor="accent1" w:themeShade="BF"/>
          <w:sz w:val="28"/>
          <w:szCs w:val="28"/>
        </w:rPr>
        <w:t xml:space="preserve"> молодёжь?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Молодых людей часто привлекают способы лёгкого заработка </w:t>
      </w:r>
      <w:r>
        <w:rPr>
          <w:rFonts w:ascii="Times New Roman" w:hAnsi="Times New Roman"/>
          <w:sz w:val="28"/>
          <w:szCs w:val="28"/>
        </w:rPr>
        <w:br/>
        <w:t xml:space="preserve">без усилий. Они соглашаются заработать небольшую сумму за оформление банковской карты, которую нужно передать чужим людям. Мошенники под видом сотрудников банка могут объяснять, что это нужно для выполнения очередного «плана по продажам». Когда </w:t>
      </w:r>
      <w:proofErr w:type="spellStart"/>
      <w:r>
        <w:rPr>
          <w:rFonts w:ascii="Times New Roman" w:hAnsi="Times New Roman"/>
          <w:sz w:val="28"/>
          <w:szCs w:val="28"/>
        </w:rPr>
        <w:t>дроппер</w:t>
      </w:r>
      <w:proofErr w:type="spellEnd"/>
      <w:r>
        <w:rPr>
          <w:rFonts w:ascii="Times New Roman" w:hAnsi="Times New Roman"/>
          <w:sz w:val="28"/>
          <w:szCs w:val="28"/>
        </w:rPr>
        <w:t xml:space="preserve"> оформил карту, предлагают дополнительное вознаграждение за то, что он приведёт с собой друга, который тоже оформит карту. Так молодые люди массово втягиваются в </w:t>
      </w:r>
      <w:proofErr w:type="spellStart"/>
      <w:r>
        <w:rPr>
          <w:rFonts w:ascii="Times New Roman" w:hAnsi="Times New Roman"/>
          <w:sz w:val="28"/>
          <w:szCs w:val="28"/>
        </w:rPr>
        <w:t>дроппинг</w:t>
      </w:r>
      <w:proofErr w:type="spellEnd"/>
      <w:r>
        <w:rPr>
          <w:rFonts w:ascii="Times New Roman" w:hAnsi="Times New Roman"/>
          <w:sz w:val="28"/>
          <w:szCs w:val="28"/>
        </w:rPr>
        <w:t xml:space="preserve">. </w:t>
      </w:r>
    </w:p>
    <w:p w:rsidR="001413A7" w:rsidRDefault="001413A7" w:rsidP="001413A7">
      <w:pPr>
        <w:ind w:firstLine="709"/>
        <w:jc w:val="both"/>
        <w:rPr>
          <w:rFonts w:ascii="Times New Roman" w:hAnsi="Times New Roman"/>
          <w:b/>
          <w:i/>
          <w:color w:val="365F91" w:themeColor="accent1" w:themeShade="BF"/>
          <w:sz w:val="28"/>
          <w:szCs w:val="28"/>
        </w:rPr>
      </w:pPr>
      <w:r>
        <w:rPr>
          <w:rFonts w:ascii="Times New Roman" w:hAnsi="Times New Roman"/>
          <w:b/>
          <w:i/>
          <w:color w:val="365F91" w:themeColor="accent1" w:themeShade="BF"/>
          <w:sz w:val="28"/>
          <w:szCs w:val="28"/>
        </w:rPr>
        <w:t xml:space="preserve">Как Банк выявляет </w:t>
      </w:r>
      <w:proofErr w:type="spellStart"/>
      <w:r>
        <w:rPr>
          <w:rFonts w:ascii="Times New Roman" w:hAnsi="Times New Roman"/>
          <w:b/>
          <w:i/>
          <w:color w:val="365F91" w:themeColor="accent1" w:themeShade="BF"/>
          <w:sz w:val="28"/>
          <w:szCs w:val="28"/>
        </w:rPr>
        <w:t>дропов</w:t>
      </w:r>
      <w:proofErr w:type="spellEnd"/>
      <w:r>
        <w:rPr>
          <w:rFonts w:ascii="Times New Roman" w:hAnsi="Times New Roman"/>
          <w:b/>
          <w:i/>
          <w:color w:val="365F91" w:themeColor="accent1" w:themeShade="BF"/>
          <w:sz w:val="28"/>
          <w:szCs w:val="28"/>
        </w:rPr>
        <w:t xml:space="preserve">?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Для Банка постоянные переводы сумм от разных людей, переводы их на другие счета или снятие в банкомате — это подозрительные операции. Клиенту, который ведёт себя подобным образом, Банк ограничивает операции по карте и в </w:t>
      </w:r>
      <w:proofErr w:type="spellStart"/>
      <w:proofErr w:type="gramStart"/>
      <w:r>
        <w:rPr>
          <w:rFonts w:ascii="Times New Roman" w:hAnsi="Times New Roman"/>
          <w:sz w:val="28"/>
          <w:szCs w:val="28"/>
        </w:rPr>
        <w:t>интернет-банке</w:t>
      </w:r>
      <w:proofErr w:type="spellEnd"/>
      <w:proofErr w:type="gramEnd"/>
      <w:r>
        <w:rPr>
          <w:rFonts w:ascii="Times New Roman" w:hAnsi="Times New Roman"/>
          <w:sz w:val="28"/>
          <w:szCs w:val="28"/>
        </w:rPr>
        <w:t xml:space="preserve"> до тех пор, пока клиент не подтвердит законность получения средств. Негативная информация по </w:t>
      </w:r>
      <w:proofErr w:type="spellStart"/>
      <w:r>
        <w:rPr>
          <w:rFonts w:ascii="Times New Roman" w:hAnsi="Times New Roman"/>
          <w:sz w:val="28"/>
          <w:szCs w:val="28"/>
        </w:rPr>
        <w:t>дропам</w:t>
      </w:r>
      <w:proofErr w:type="spellEnd"/>
      <w:r>
        <w:rPr>
          <w:rFonts w:ascii="Times New Roman" w:hAnsi="Times New Roman"/>
          <w:sz w:val="28"/>
          <w:szCs w:val="28"/>
        </w:rPr>
        <w:t xml:space="preserve"> фиксируется </w:t>
      </w:r>
      <w:r>
        <w:rPr>
          <w:rFonts w:ascii="Times New Roman" w:hAnsi="Times New Roman"/>
          <w:sz w:val="28"/>
          <w:szCs w:val="28"/>
        </w:rPr>
        <w:br/>
        <w:t xml:space="preserve">и хранится в банках, а также направляется в Центробанк РФ. Поэтому </w:t>
      </w:r>
      <w:r>
        <w:rPr>
          <w:rFonts w:ascii="Times New Roman" w:hAnsi="Times New Roman"/>
          <w:sz w:val="28"/>
          <w:szCs w:val="28"/>
        </w:rPr>
        <w:br/>
        <w:t xml:space="preserve">в дальнейшем у </w:t>
      </w:r>
      <w:proofErr w:type="spellStart"/>
      <w:r>
        <w:rPr>
          <w:rFonts w:ascii="Times New Roman" w:hAnsi="Times New Roman"/>
          <w:sz w:val="28"/>
          <w:szCs w:val="28"/>
        </w:rPr>
        <w:t>дропа</w:t>
      </w:r>
      <w:proofErr w:type="spellEnd"/>
      <w:r>
        <w:rPr>
          <w:rFonts w:ascii="Times New Roman" w:hAnsi="Times New Roman"/>
          <w:sz w:val="28"/>
          <w:szCs w:val="28"/>
        </w:rPr>
        <w:t xml:space="preserve"> будут проблемы с получением любой банковской </w:t>
      </w:r>
      <w:r>
        <w:rPr>
          <w:rFonts w:ascii="Times New Roman" w:hAnsi="Times New Roman"/>
          <w:sz w:val="28"/>
          <w:szCs w:val="28"/>
        </w:rPr>
        <w:lastRenderedPageBreak/>
        <w:t xml:space="preserve">услуги в личных целях. </w:t>
      </w:r>
    </w:p>
    <w:p w:rsidR="001413A7" w:rsidRDefault="001413A7" w:rsidP="001413A7">
      <w:pPr>
        <w:ind w:firstLine="709"/>
        <w:jc w:val="both"/>
        <w:rPr>
          <w:rFonts w:ascii="Times New Roman" w:hAnsi="Times New Roman"/>
          <w:b/>
          <w:i/>
          <w:color w:val="365F91" w:themeColor="accent1" w:themeShade="BF"/>
          <w:sz w:val="28"/>
          <w:szCs w:val="28"/>
        </w:rPr>
      </w:pPr>
    </w:p>
    <w:p w:rsidR="001413A7" w:rsidRDefault="001413A7" w:rsidP="001413A7">
      <w:pPr>
        <w:ind w:firstLine="709"/>
        <w:jc w:val="both"/>
        <w:rPr>
          <w:rFonts w:ascii="Times New Roman" w:hAnsi="Times New Roman"/>
          <w:b/>
          <w:i/>
          <w:color w:val="365F91" w:themeColor="accent1" w:themeShade="BF"/>
          <w:sz w:val="28"/>
          <w:szCs w:val="28"/>
        </w:rPr>
      </w:pPr>
      <w:bookmarkStart w:id="0" w:name="_GoBack"/>
      <w:bookmarkEnd w:id="0"/>
      <w:r>
        <w:rPr>
          <w:rFonts w:ascii="Times New Roman" w:hAnsi="Times New Roman"/>
          <w:b/>
          <w:i/>
          <w:color w:val="365F91" w:themeColor="accent1" w:themeShade="BF"/>
          <w:sz w:val="28"/>
          <w:szCs w:val="28"/>
        </w:rPr>
        <w:t xml:space="preserve">Как мошенники используют </w:t>
      </w:r>
      <w:proofErr w:type="spellStart"/>
      <w:r>
        <w:rPr>
          <w:rFonts w:ascii="Times New Roman" w:hAnsi="Times New Roman"/>
          <w:b/>
          <w:i/>
          <w:color w:val="365F91" w:themeColor="accent1" w:themeShade="BF"/>
          <w:sz w:val="28"/>
          <w:szCs w:val="28"/>
        </w:rPr>
        <w:t>дропов</w:t>
      </w:r>
      <w:proofErr w:type="spellEnd"/>
      <w:r>
        <w:rPr>
          <w:rFonts w:ascii="Times New Roman" w:hAnsi="Times New Roman"/>
          <w:b/>
          <w:i/>
          <w:color w:val="365F91" w:themeColor="accent1" w:themeShade="BF"/>
          <w:sz w:val="28"/>
          <w:szCs w:val="28"/>
        </w:rPr>
        <w:t xml:space="preserve">? </w:t>
      </w:r>
    </w:p>
    <w:p w:rsidR="001413A7" w:rsidRDefault="001413A7" w:rsidP="001413A7">
      <w:pPr>
        <w:ind w:firstLine="709"/>
        <w:jc w:val="both"/>
        <w:rPr>
          <w:rFonts w:ascii="Times New Roman" w:hAnsi="Times New Roman"/>
          <w:sz w:val="28"/>
          <w:szCs w:val="28"/>
        </w:rPr>
      </w:pPr>
      <w:r>
        <w:rPr>
          <w:rFonts w:ascii="Times New Roman" w:hAnsi="Times New Roman"/>
          <w:i/>
          <w:sz w:val="28"/>
          <w:szCs w:val="28"/>
        </w:rPr>
        <w:t>• Передача данных карты.</w:t>
      </w:r>
      <w:r>
        <w:rPr>
          <w:rFonts w:ascii="Times New Roman" w:hAnsi="Times New Roman"/>
          <w:sz w:val="28"/>
          <w:szCs w:val="28"/>
        </w:rPr>
        <w:t xml:space="preserve"> Клиент банка становится </w:t>
      </w:r>
      <w:proofErr w:type="spellStart"/>
      <w:r>
        <w:rPr>
          <w:rFonts w:ascii="Times New Roman" w:hAnsi="Times New Roman"/>
          <w:sz w:val="28"/>
          <w:szCs w:val="28"/>
        </w:rPr>
        <w:t>дропом</w:t>
      </w:r>
      <w:proofErr w:type="spellEnd"/>
      <w:r>
        <w:rPr>
          <w:rFonts w:ascii="Times New Roman" w:hAnsi="Times New Roman"/>
          <w:sz w:val="28"/>
          <w:szCs w:val="28"/>
        </w:rPr>
        <w:t xml:space="preserve">, даже если не занимается переводами самостоятельно. Достаточно передать злоумышленникам данные своей карты или доступ </w:t>
      </w:r>
      <w:proofErr w:type="gramStart"/>
      <w:r>
        <w:rPr>
          <w:rFonts w:ascii="Times New Roman" w:hAnsi="Times New Roman"/>
          <w:sz w:val="28"/>
          <w:szCs w:val="28"/>
        </w:rPr>
        <w:t>к</w:t>
      </w:r>
      <w:proofErr w:type="gramEnd"/>
      <w:r>
        <w:rPr>
          <w:rFonts w:ascii="Times New Roman" w:hAnsi="Times New Roman"/>
          <w:sz w:val="28"/>
          <w:szCs w:val="28"/>
        </w:rPr>
        <w:t xml:space="preserve"> интернет-банку. </w:t>
      </w:r>
    </w:p>
    <w:p w:rsidR="001413A7" w:rsidRDefault="001413A7" w:rsidP="001413A7">
      <w:pPr>
        <w:ind w:firstLine="709"/>
        <w:jc w:val="both"/>
        <w:rPr>
          <w:rFonts w:ascii="Times New Roman" w:hAnsi="Times New Roman"/>
          <w:sz w:val="28"/>
          <w:szCs w:val="28"/>
        </w:rPr>
      </w:pPr>
      <w:r>
        <w:rPr>
          <w:rFonts w:ascii="Times New Roman" w:hAnsi="Times New Roman"/>
          <w:i/>
          <w:sz w:val="28"/>
          <w:szCs w:val="28"/>
        </w:rPr>
        <w:t>• Отклик на вакансию.</w:t>
      </w:r>
      <w:r>
        <w:rPr>
          <w:rFonts w:ascii="Times New Roman" w:hAnsi="Times New Roman"/>
          <w:sz w:val="28"/>
          <w:szCs w:val="28"/>
        </w:rPr>
        <w:t xml:space="preserve"> Мошенники заинтересованы в найме «</w:t>
      </w:r>
      <w:proofErr w:type="spellStart"/>
      <w:r>
        <w:rPr>
          <w:rFonts w:ascii="Times New Roman" w:hAnsi="Times New Roman"/>
          <w:sz w:val="28"/>
          <w:szCs w:val="28"/>
        </w:rPr>
        <w:t>дроповодов</w:t>
      </w:r>
      <w:proofErr w:type="spellEnd"/>
      <w:r>
        <w:rPr>
          <w:rFonts w:ascii="Times New Roman" w:hAnsi="Times New Roman"/>
          <w:sz w:val="28"/>
          <w:szCs w:val="28"/>
        </w:rPr>
        <w:t xml:space="preserve">», которые организуют и контролируют работу </w:t>
      </w:r>
      <w:proofErr w:type="spellStart"/>
      <w:r>
        <w:rPr>
          <w:rFonts w:ascii="Times New Roman" w:hAnsi="Times New Roman"/>
          <w:sz w:val="28"/>
          <w:szCs w:val="28"/>
        </w:rPr>
        <w:t>дропов</w:t>
      </w:r>
      <w:proofErr w:type="spellEnd"/>
      <w:r>
        <w:rPr>
          <w:rFonts w:ascii="Times New Roman" w:hAnsi="Times New Roman"/>
          <w:sz w:val="28"/>
          <w:szCs w:val="28"/>
        </w:rPr>
        <w:t xml:space="preserve"> </w:t>
      </w:r>
      <w:r>
        <w:rPr>
          <w:rFonts w:ascii="Times New Roman" w:hAnsi="Times New Roman"/>
          <w:sz w:val="28"/>
          <w:szCs w:val="28"/>
        </w:rPr>
        <w:br/>
        <w:t xml:space="preserve">в отдельном регионе. Требования к работникам предъявляются минимальные, как правило, нужен гарантийный депозит как страховка от кражи средств самим </w:t>
      </w:r>
      <w:proofErr w:type="spellStart"/>
      <w:r>
        <w:rPr>
          <w:rFonts w:ascii="Times New Roman" w:hAnsi="Times New Roman"/>
          <w:sz w:val="28"/>
          <w:szCs w:val="28"/>
        </w:rPr>
        <w:t>дропом</w:t>
      </w:r>
      <w:proofErr w:type="spellEnd"/>
      <w:r>
        <w:rPr>
          <w:rFonts w:ascii="Times New Roman" w:hAnsi="Times New Roman"/>
          <w:sz w:val="28"/>
          <w:szCs w:val="28"/>
        </w:rPr>
        <w:t xml:space="preserve">. </w:t>
      </w:r>
    </w:p>
    <w:p w:rsidR="001413A7" w:rsidRDefault="001413A7" w:rsidP="001413A7">
      <w:pPr>
        <w:ind w:firstLine="709"/>
        <w:jc w:val="both"/>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 xml:space="preserve">Можно ли стать </w:t>
      </w:r>
      <w:proofErr w:type="spellStart"/>
      <w:r>
        <w:rPr>
          <w:rFonts w:ascii="Times New Roman" w:hAnsi="Times New Roman"/>
          <w:b/>
          <w:color w:val="365F91" w:themeColor="accent1" w:themeShade="BF"/>
          <w:sz w:val="28"/>
          <w:szCs w:val="28"/>
        </w:rPr>
        <w:t>дропом</w:t>
      </w:r>
      <w:proofErr w:type="spellEnd"/>
      <w:r>
        <w:rPr>
          <w:rFonts w:ascii="Times New Roman" w:hAnsi="Times New Roman"/>
          <w:b/>
          <w:color w:val="365F91" w:themeColor="accent1" w:themeShade="BF"/>
          <w:sz w:val="28"/>
          <w:szCs w:val="28"/>
        </w:rPr>
        <w:t xml:space="preserve"> ненамеренно?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Да, мошенники используют схемы для вовлечения в </w:t>
      </w:r>
      <w:proofErr w:type="spellStart"/>
      <w:r>
        <w:rPr>
          <w:rFonts w:ascii="Times New Roman" w:hAnsi="Times New Roman"/>
          <w:sz w:val="28"/>
          <w:szCs w:val="28"/>
        </w:rPr>
        <w:t>дроппинг</w:t>
      </w:r>
      <w:proofErr w:type="spellEnd"/>
      <w:r>
        <w:rPr>
          <w:rFonts w:ascii="Times New Roman" w:hAnsi="Times New Roman"/>
          <w:sz w:val="28"/>
          <w:szCs w:val="28"/>
        </w:rPr>
        <w:t xml:space="preserve"> ничего </w:t>
      </w:r>
      <w:r>
        <w:rPr>
          <w:rFonts w:ascii="Times New Roman" w:hAnsi="Times New Roman"/>
          <w:sz w:val="28"/>
          <w:szCs w:val="28"/>
        </w:rPr>
        <w:br/>
        <w:t xml:space="preserve">не подозревающих клиентов Банка. </w:t>
      </w:r>
    </w:p>
    <w:p w:rsidR="001413A7" w:rsidRDefault="001413A7" w:rsidP="001413A7">
      <w:pPr>
        <w:ind w:firstLine="709"/>
        <w:jc w:val="both"/>
        <w:rPr>
          <w:rFonts w:ascii="Times New Roman" w:hAnsi="Times New Roman"/>
          <w:sz w:val="28"/>
          <w:szCs w:val="28"/>
        </w:rPr>
      </w:pPr>
      <w:r>
        <w:rPr>
          <w:rFonts w:ascii="Times New Roman" w:hAnsi="Times New Roman"/>
          <w:i/>
          <w:sz w:val="28"/>
          <w:szCs w:val="28"/>
        </w:rPr>
        <w:t>• Ошибочный перевод</w:t>
      </w:r>
      <w:r>
        <w:rPr>
          <w:rFonts w:ascii="Times New Roman" w:hAnsi="Times New Roman"/>
          <w:sz w:val="28"/>
          <w:szCs w:val="28"/>
        </w:rPr>
        <w:t xml:space="preserve">. Вам поступает перевод и звонит неизвестный. Он сообщает, что случайно перевёл деньги не на тот счёт и просит вернуть </w:t>
      </w:r>
      <w:r>
        <w:rPr>
          <w:rFonts w:ascii="Times New Roman" w:hAnsi="Times New Roman"/>
          <w:sz w:val="28"/>
          <w:szCs w:val="28"/>
        </w:rPr>
        <w:br/>
        <w:t xml:space="preserve">их, предлагая вам оставить себе часть средств за услугу. Согласившись, </w:t>
      </w:r>
      <w:r>
        <w:rPr>
          <w:rFonts w:ascii="Times New Roman" w:hAnsi="Times New Roman"/>
          <w:sz w:val="28"/>
          <w:szCs w:val="28"/>
        </w:rPr>
        <w:br/>
        <w:t xml:space="preserve">вы можете стать соучастником кражи. </w:t>
      </w:r>
    </w:p>
    <w:p w:rsidR="001413A7" w:rsidRDefault="001413A7" w:rsidP="001413A7">
      <w:pPr>
        <w:ind w:firstLine="709"/>
        <w:jc w:val="both"/>
        <w:rPr>
          <w:rFonts w:ascii="Times New Roman" w:hAnsi="Times New Roman"/>
          <w:sz w:val="28"/>
          <w:szCs w:val="28"/>
        </w:rPr>
      </w:pPr>
      <w:r>
        <w:rPr>
          <w:rFonts w:ascii="Times New Roman" w:hAnsi="Times New Roman"/>
          <w:i/>
          <w:sz w:val="28"/>
          <w:szCs w:val="28"/>
        </w:rPr>
        <w:t>• Просьба снять деньги в банкомате</w:t>
      </w:r>
      <w:r>
        <w:rPr>
          <w:rFonts w:ascii="Times New Roman" w:hAnsi="Times New Roman"/>
          <w:sz w:val="28"/>
          <w:szCs w:val="28"/>
        </w:rPr>
        <w:t xml:space="preserve">. К вам у банкомата подходит человек и рассказывает, что забыл банковскую карту дома, ему </w:t>
      </w:r>
      <w:proofErr w:type="gramStart"/>
      <w:r>
        <w:rPr>
          <w:rFonts w:ascii="Times New Roman" w:hAnsi="Times New Roman"/>
          <w:sz w:val="28"/>
          <w:szCs w:val="28"/>
        </w:rPr>
        <w:t>очень нужны</w:t>
      </w:r>
      <w:proofErr w:type="gramEnd"/>
      <w:r>
        <w:rPr>
          <w:rFonts w:ascii="Times New Roman" w:hAnsi="Times New Roman"/>
          <w:sz w:val="28"/>
          <w:szCs w:val="28"/>
        </w:rPr>
        <w:t xml:space="preserve"> наличные деньги, предлагает сделать перевод вам на карту, а вы тут же снимите и отдадите. На первый взгляд, ничего плохого в этом нет, но если полученные деньги были украдены, вы можете стать </w:t>
      </w:r>
      <w:proofErr w:type="spellStart"/>
      <w:r>
        <w:rPr>
          <w:rFonts w:ascii="Times New Roman" w:hAnsi="Times New Roman"/>
          <w:sz w:val="28"/>
          <w:szCs w:val="28"/>
        </w:rPr>
        <w:t>дропом-обнальщиком</w:t>
      </w:r>
      <w:proofErr w:type="spellEnd"/>
      <w:r>
        <w:rPr>
          <w:rFonts w:ascii="Times New Roman" w:hAnsi="Times New Roman"/>
          <w:sz w:val="28"/>
          <w:szCs w:val="28"/>
        </w:rPr>
        <w:t xml:space="preserve">. </w:t>
      </w:r>
    </w:p>
    <w:p w:rsidR="001413A7" w:rsidRDefault="001413A7" w:rsidP="001413A7">
      <w:pPr>
        <w:ind w:firstLine="709"/>
        <w:jc w:val="both"/>
        <w:rPr>
          <w:rFonts w:ascii="Times New Roman" w:hAnsi="Times New Roman"/>
          <w:sz w:val="28"/>
          <w:szCs w:val="28"/>
        </w:rPr>
      </w:pPr>
      <w:r>
        <w:rPr>
          <w:rFonts w:ascii="Times New Roman" w:hAnsi="Times New Roman"/>
          <w:i/>
          <w:sz w:val="28"/>
          <w:szCs w:val="28"/>
        </w:rPr>
        <w:t>• Работа с переводами.</w:t>
      </w:r>
      <w:r>
        <w:rPr>
          <w:rFonts w:ascii="Times New Roman" w:hAnsi="Times New Roman"/>
          <w:sz w:val="28"/>
          <w:szCs w:val="28"/>
        </w:rPr>
        <w:t xml:space="preserve"> Злоумышленники могут предложить соискателю работу, связанную с переводами или </w:t>
      </w:r>
      <w:proofErr w:type="spellStart"/>
      <w:r>
        <w:rPr>
          <w:rFonts w:ascii="Times New Roman" w:hAnsi="Times New Roman"/>
          <w:sz w:val="28"/>
          <w:szCs w:val="28"/>
        </w:rPr>
        <w:t>обналичиванием</w:t>
      </w:r>
      <w:proofErr w:type="spellEnd"/>
      <w:r>
        <w:rPr>
          <w:rFonts w:ascii="Times New Roman" w:hAnsi="Times New Roman"/>
          <w:sz w:val="28"/>
          <w:szCs w:val="28"/>
        </w:rPr>
        <w:t xml:space="preserve"> средств, не предупредив, что она касается украденных денег. Соискатель в таком случае становится соучастником преступления. </w:t>
      </w:r>
    </w:p>
    <w:p w:rsidR="001413A7" w:rsidRPr="001413A7" w:rsidRDefault="001413A7" w:rsidP="001413A7">
      <w:pPr>
        <w:ind w:firstLine="709"/>
        <w:jc w:val="both"/>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t>КАК НЕ СТАТЬ ДРОПОМ</w:t>
      </w:r>
      <w:proofErr w:type="gramStart"/>
      <w:r>
        <w:rPr>
          <w:rFonts w:ascii="Times New Roman" w:hAnsi="Times New Roman"/>
          <w:b/>
          <w:color w:val="365F91" w:themeColor="accent1" w:themeShade="BF"/>
          <w:sz w:val="28"/>
          <w:szCs w:val="28"/>
        </w:rPr>
        <w:t xml:space="preserve"> </w:t>
      </w:r>
      <w:r w:rsidRPr="001413A7">
        <w:rPr>
          <w:rFonts w:ascii="Times New Roman" w:hAnsi="Times New Roman"/>
          <w:b/>
          <w:color w:val="365F91" w:themeColor="accent1" w:themeShade="BF"/>
          <w:sz w:val="28"/>
          <w:szCs w:val="28"/>
        </w:rPr>
        <w:t>?</w:t>
      </w:r>
      <w:proofErr w:type="gramEnd"/>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Не передавайте никому данные своей банковской карты и саму карту.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Если потеряли карту, сообщите об этом в Банк и заблокируйте карту.</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 Не соглашайтесь переводить деньги по просьбе неизвестных людей.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Если на карту поступил неожиданный перевод, не переводите и не снимайте поступившие средства, сразу сообщите Банку о необходимости вернуть средства.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Не соглашайтесь снимать деньги в банкомате для кого-то, </w:t>
      </w:r>
      <w:r>
        <w:rPr>
          <w:rFonts w:ascii="Times New Roman" w:hAnsi="Times New Roman"/>
          <w:sz w:val="28"/>
          <w:szCs w:val="28"/>
        </w:rPr>
        <w:br/>
        <w:t xml:space="preserve">даже </w:t>
      </w:r>
      <w:proofErr w:type="gramStart"/>
      <w:r>
        <w:rPr>
          <w:rFonts w:ascii="Times New Roman" w:hAnsi="Times New Roman"/>
          <w:sz w:val="28"/>
          <w:szCs w:val="28"/>
        </w:rPr>
        <w:t>если</w:t>
      </w:r>
      <w:proofErr w:type="gramEnd"/>
      <w:r>
        <w:rPr>
          <w:rFonts w:ascii="Times New Roman" w:hAnsi="Times New Roman"/>
          <w:sz w:val="28"/>
          <w:szCs w:val="28"/>
        </w:rPr>
        <w:t xml:space="preserve"> кажется, что так вы поможете человеку.</w:t>
      </w:r>
    </w:p>
    <w:p w:rsidR="001413A7" w:rsidRDefault="001413A7" w:rsidP="001413A7">
      <w:pPr>
        <w:ind w:firstLine="709"/>
        <w:jc w:val="both"/>
        <w:rPr>
          <w:rFonts w:ascii="Times New Roman" w:hAnsi="Times New Roman"/>
          <w:color w:val="FF0000"/>
          <w:sz w:val="32"/>
          <w:szCs w:val="28"/>
        </w:rPr>
      </w:pPr>
      <w:r>
        <w:rPr>
          <w:rFonts w:ascii="Times New Roman" w:hAnsi="Times New Roman"/>
          <w:b/>
          <w:color w:val="FF0000"/>
          <w:sz w:val="32"/>
          <w:szCs w:val="28"/>
        </w:rPr>
        <w:t xml:space="preserve">Быть </w:t>
      </w:r>
      <w:proofErr w:type="spellStart"/>
      <w:r>
        <w:rPr>
          <w:rFonts w:ascii="Times New Roman" w:hAnsi="Times New Roman"/>
          <w:b/>
          <w:color w:val="FF0000"/>
          <w:sz w:val="32"/>
          <w:szCs w:val="28"/>
        </w:rPr>
        <w:t>дропом</w:t>
      </w:r>
      <w:proofErr w:type="spellEnd"/>
      <w:r>
        <w:rPr>
          <w:rFonts w:ascii="Times New Roman" w:hAnsi="Times New Roman"/>
          <w:b/>
          <w:color w:val="FF0000"/>
          <w:sz w:val="32"/>
          <w:szCs w:val="28"/>
        </w:rPr>
        <w:t xml:space="preserve"> — это преступление?</w:t>
      </w:r>
      <w:r>
        <w:rPr>
          <w:rFonts w:ascii="Times New Roman" w:hAnsi="Times New Roman"/>
          <w:color w:val="FF0000"/>
          <w:sz w:val="32"/>
          <w:szCs w:val="28"/>
        </w:rPr>
        <w:t xml:space="preserve"> </w:t>
      </w:r>
    </w:p>
    <w:p w:rsidR="001413A7" w:rsidRDefault="001413A7" w:rsidP="001413A7">
      <w:pPr>
        <w:pStyle w:val="aa"/>
        <w:shd w:val="clear" w:color="auto" w:fill="FFFFFF"/>
        <w:spacing w:before="0" w:beforeAutospacing="0" w:after="0" w:afterAutospacing="0"/>
        <w:ind w:firstLine="709"/>
        <w:jc w:val="both"/>
        <w:rPr>
          <w:sz w:val="28"/>
          <w:szCs w:val="28"/>
        </w:rPr>
      </w:pPr>
      <w:r>
        <w:rPr>
          <w:sz w:val="28"/>
          <w:szCs w:val="28"/>
        </w:rPr>
        <w:t xml:space="preserve">5 июля 2025 года вступил в силу Федеральный закон от 24.06.2025 </w:t>
      </w:r>
      <w:r>
        <w:rPr>
          <w:sz w:val="28"/>
          <w:szCs w:val="28"/>
        </w:rPr>
        <w:br/>
        <w:t xml:space="preserve">№ 176-ФЗ, которым вводится уголовная ответственность </w:t>
      </w:r>
      <w:r>
        <w:rPr>
          <w:sz w:val="28"/>
          <w:szCs w:val="28"/>
        </w:rPr>
        <w:br/>
        <w:t xml:space="preserve">для </w:t>
      </w:r>
      <w:proofErr w:type="spellStart"/>
      <w:r>
        <w:rPr>
          <w:sz w:val="28"/>
          <w:szCs w:val="28"/>
        </w:rPr>
        <w:t>дропперов</w:t>
      </w:r>
      <w:proofErr w:type="spellEnd"/>
      <w:r>
        <w:rPr>
          <w:sz w:val="28"/>
          <w:szCs w:val="28"/>
        </w:rPr>
        <w:t xml:space="preserve"> – подставных лиц, которых мошенники используют </w:t>
      </w:r>
      <w:r>
        <w:rPr>
          <w:sz w:val="28"/>
          <w:szCs w:val="28"/>
        </w:rPr>
        <w:br/>
        <w:t xml:space="preserve">для </w:t>
      </w:r>
      <w:proofErr w:type="spellStart"/>
      <w:r>
        <w:rPr>
          <w:sz w:val="28"/>
          <w:szCs w:val="28"/>
        </w:rPr>
        <w:t>обналичивания</w:t>
      </w:r>
      <w:proofErr w:type="spellEnd"/>
      <w:r>
        <w:rPr>
          <w:sz w:val="28"/>
          <w:szCs w:val="28"/>
        </w:rPr>
        <w:t xml:space="preserve"> или перевода украденных денег.</w:t>
      </w:r>
    </w:p>
    <w:p w:rsidR="001413A7" w:rsidRDefault="001413A7" w:rsidP="001413A7">
      <w:pPr>
        <w:pStyle w:val="aa"/>
        <w:shd w:val="clear" w:color="auto" w:fill="FFFFFF"/>
        <w:spacing w:before="0" w:beforeAutospacing="0" w:after="0" w:afterAutospacing="0"/>
        <w:ind w:firstLine="709"/>
        <w:jc w:val="both"/>
        <w:rPr>
          <w:sz w:val="28"/>
          <w:szCs w:val="28"/>
        </w:rPr>
      </w:pPr>
      <w:r>
        <w:rPr>
          <w:sz w:val="28"/>
          <w:szCs w:val="28"/>
        </w:rPr>
        <w:t>Закон вносит изменения в статью 187 Уголовного кодекса Российской Федерации «Неправомерный оборот сре</w:t>
      </w:r>
      <w:proofErr w:type="gramStart"/>
      <w:r>
        <w:rPr>
          <w:sz w:val="28"/>
          <w:szCs w:val="28"/>
        </w:rPr>
        <w:t>дств пл</w:t>
      </w:r>
      <w:proofErr w:type="gramEnd"/>
      <w:r>
        <w:rPr>
          <w:sz w:val="28"/>
          <w:szCs w:val="28"/>
        </w:rPr>
        <w:t xml:space="preserve">атежей», предусматривающие ответственность для лиц, которые под влиянием злоумышленников </w:t>
      </w:r>
      <w:r>
        <w:rPr>
          <w:sz w:val="28"/>
          <w:szCs w:val="28"/>
        </w:rPr>
        <w:br/>
      </w:r>
      <w:r>
        <w:rPr>
          <w:sz w:val="28"/>
          <w:szCs w:val="28"/>
        </w:rPr>
        <w:lastRenderedPageBreak/>
        <w:t>или за денежное вознаграждение оформляют или передают свои банковские карты мошенникам. </w:t>
      </w:r>
    </w:p>
    <w:p w:rsidR="001413A7" w:rsidRDefault="001413A7" w:rsidP="001413A7">
      <w:pPr>
        <w:pStyle w:val="aa"/>
        <w:shd w:val="clear" w:color="auto" w:fill="FFFFFF"/>
        <w:spacing w:before="0" w:beforeAutospacing="0" w:after="0" w:afterAutospacing="0"/>
        <w:ind w:firstLine="709"/>
        <w:jc w:val="both"/>
        <w:rPr>
          <w:sz w:val="28"/>
          <w:szCs w:val="28"/>
        </w:rPr>
      </w:pPr>
      <w:proofErr w:type="gramStart"/>
      <w:r>
        <w:rPr>
          <w:sz w:val="28"/>
          <w:szCs w:val="28"/>
        </w:rPr>
        <w:t xml:space="preserve">Так, за передачу из корыстных побуждений банковской карты </w:t>
      </w:r>
      <w:r>
        <w:rPr>
          <w:sz w:val="28"/>
          <w:szCs w:val="28"/>
        </w:rPr>
        <w:br/>
        <w:t xml:space="preserve">(или других средств электронного платежа) другому лицу для того, чтобы </w:t>
      </w:r>
      <w:r>
        <w:rPr>
          <w:sz w:val="28"/>
          <w:szCs w:val="28"/>
        </w:rPr>
        <w:br/>
        <w:t xml:space="preserve">тот осуществил с ее помощью какие-либо незаконные действия, а также </w:t>
      </w:r>
      <w:r>
        <w:rPr>
          <w:sz w:val="28"/>
          <w:szCs w:val="28"/>
        </w:rPr>
        <w:br/>
        <w:t xml:space="preserve">за совершение незаконных операций из корыстной заинтересованности </w:t>
      </w:r>
      <w:r>
        <w:rPr>
          <w:sz w:val="28"/>
          <w:szCs w:val="28"/>
        </w:rPr>
        <w:br/>
        <w:t xml:space="preserve">по указанию другого лица предусмотрено наказание от штрафа в размере </w:t>
      </w:r>
      <w:r>
        <w:rPr>
          <w:sz w:val="28"/>
          <w:szCs w:val="28"/>
        </w:rPr>
        <w:br/>
        <w:t>от 100 до 300 тысяч рублей и до лишения свободы сроком на 3 года.</w:t>
      </w:r>
      <w:proofErr w:type="gramEnd"/>
    </w:p>
    <w:p w:rsidR="001413A7" w:rsidRDefault="001413A7" w:rsidP="001413A7">
      <w:pPr>
        <w:pStyle w:val="aa"/>
        <w:shd w:val="clear" w:color="auto" w:fill="FFFFFF"/>
        <w:spacing w:before="0" w:beforeAutospacing="0" w:after="0" w:afterAutospacing="0"/>
        <w:ind w:firstLine="709"/>
        <w:jc w:val="both"/>
        <w:rPr>
          <w:sz w:val="28"/>
          <w:szCs w:val="28"/>
        </w:rPr>
      </w:pPr>
      <w:r>
        <w:rPr>
          <w:sz w:val="28"/>
          <w:szCs w:val="28"/>
        </w:rPr>
        <w:t xml:space="preserve">В случае приобретения карты для передачи другому лицу, который замыслил совершить противоправные действия, виновному лицу грозит наказание от штрафа в размере от 300 тысяч до 1 </w:t>
      </w:r>
      <w:proofErr w:type="spellStart"/>
      <w:proofErr w:type="gramStart"/>
      <w:r>
        <w:rPr>
          <w:sz w:val="28"/>
          <w:szCs w:val="28"/>
        </w:rPr>
        <w:t>млн</w:t>
      </w:r>
      <w:proofErr w:type="spellEnd"/>
      <w:proofErr w:type="gramEnd"/>
      <w:r>
        <w:rPr>
          <w:sz w:val="28"/>
          <w:szCs w:val="28"/>
        </w:rPr>
        <w:t xml:space="preserve"> рублей и до лишения свободы на срок до 6 лет со штрафом от 100 до 500 тысяч рублей.</w:t>
      </w:r>
    </w:p>
    <w:p w:rsidR="001413A7" w:rsidRDefault="001413A7" w:rsidP="001413A7">
      <w:pPr>
        <w:pStyle w:val="aa"/>
        <w:shd w:val="clear" w:color="auto" w:fill="FFFFFF"/>
        <w:spacing w:before="0" w:beforeAutospacing="0" w:after="0" w:afterAutospacing="0"/>
        <w:ind w:firstLine="709"/>
        <w:jc w:val="both"/>
        <w:rPr>
          <w:sz w:val="28"/>
          <w:szCs w:val="28"/>
        </w:rPr>
      </w:pPr>
      <w:r>
        <w:rPr>
          <w:sz w:val="28"/>
          <w:szCs w:val="28"/>
        </w:rPr>
        <w:t xml:space="preserve">Наиболее серьезная ответственность предусматривается </w:t>
      </w:r>
      <w:r>
        <w:rPr>
          <w:sz w:val="28"/>
          <w:szCs w:val="28"/>
        </w:rPr>
        <w:br/>
        <w:t xml:space="preserve">за осуществление неправомерных операций с использованием чужих банковских карт или электронных кошельков. Максимальное наказание </w:t>
      </w:r>
      <w:r>
        <w:rPr>
          <w:sz w:val="28"/>
          <w:szCs w:val="28"/>
        </w:rPr>
        <w:br/>
        <w:t xml:space="preserve">за такое преступление предусмотрено в виде лишения свободы на срок </w:t>
      </w:r>
      <w:r>
        <w:rPr>
          <w:sz w:val="28"/>
          <w:szCs w:val="28"/>
        </w:rPr>
        <w:br/>
        <w:t xml:space="preserve">до 6 лет со штрафом в размере от 300 тыс. до 1 </w:t>
      </w:r>
      <w:proofErr w:type="spellStart"/>
      <w:proofErr w:type="gramStart"/>
      <w:r>
        <w:rPr>
          <w:sz w:val="28"/>
          <w:szCs w:val="28"/>
        </w:rPr>
        <w:t>млн</w:t>
      </w:r>
      <w:proofErr w:type="spellEnd"/>
      <w:proofErr w:type="gramEnd"/>
      <w:r>
        <w:rPr>
          <w:sz w:val="28"/>
          <w:szCs w:val="28"/>
        </w:rPr>
        <w:t xml:space="preserve"> рублей.</w:t>
      </w:r>
    </w:p>
    <w:p w:rsidR="001413A7" w:rsidRDefault="001413A7" w:rsidP="001413A7">
      <w:pPr>
        <w:pStyle w:val="aa"/>
        <w:shd w:val="clear" w:color="auto" w:fill="FFFFFF"/>
        <w:spacing w:before="0" w:beforeAutospacing="0" w:after="0" w:afterAutospacing="0"/>
        <w:ind w:firstLine="709"/>
        <w:jc w:val="both"/>
        <w:rPr>
          <w:sz w:val="28"/>
          <w:szCs w:val="28"/>
        </w:rPr>
      </w:pPr>
      <w:r>
        <w:rPr>
          <w:sz w:val="28"/>
          <w:szCs w:val="28"/>
        </w:rPr>
        <w:t>Клиент банка, впервые совершивший это преступление, освобождается от уголовной ответственности в случае, если согласится активно содействовать раскрытию и расследованию преступления и добровольно назовет лиц, совершивших другие преступления с помощью этой карты.</w:t>
      </w:r>
    </w:p>
    <w:p w:rsidR="001413A7" w:rsidRDefault="001413A7" w:rsidP="001413A7">
      <w:pPr>
        <w:ind w:firstLine="709"/>
        <w:jc w:val="both"/>
        <w:rPr>
          <w:rFonts w:ascii="Times New Roman" w:hAnsi="Times New Roman"/>
          <w:b/>
          <w:color w:val="FF0000"/>
          <w:sz w:val="28"/>
          <w:szCs w:val="28"/>
          <w:shd w:val="clear" w:color="auto" w:fill="FFFFFF"/>
        </w:rPr>
      </w:pPr>
      <w:r>
        <w:rPr>
          <w:rFonts w:ascii="Times New Roman" w:hAnsi="Times New Roman"/>
          <w:b/>
          <w:color w:val="FF0000"/>
          <w:sz w:val="28"/>
          <w:szCs w:val="28"/>
          <w:shd w:val="clear" w:color="auto" w:fill="FFFFFF"/>
        </w:rPr>
        <w:t xml:space="preserve">Не передавайте свою банковскую карту или реквизиты доступа </w:t>
      </w:r>
      <w:r>
        <w:rPr>
          <w:rFonts w:ascii="Times New Roman" w:hAnsi="Times New Roman"/>
          <w:b/>
          <w:color w:val="FF0000"/>
          <w:sz w:val="28"/>
          <w:szCs w:val="28"/>
          <w:shd w:val="clear" w:color="auto" w:fill="FFFFFF"/>
        </w:rPr>
        <w:br/>
        <w:t xml:space="preserve">к ней тем людям, которым вы не доверяете. Не предоставляйте посторонним возможность использовать приложения банков на своем компьютере или смартфоне. Внимательно относитесь к переводам </w:t>
      </w:r>
      <w:r>
        <w:rPr>
          <w:rFonts w:ascii="Times New Roman" w:hAnsi="Times New Roman"/>
          <w:b/>
          <w:color w:val="FF0000"/>
          <w:sz w:val="28"/>
          <w:szCs w:val="28"/>
          <w:shd w:val="clear" w:color="auto" w:fill="FFFFFF"/>
        </w:rPr>
        <w:br/>
        <w:t xml:space="preserve">на ваши счета от неизвестных, особенно если они связаны с просьбами </w:t>
      </w:r>
      <w:r>
        <w:rPr>
          <w:rFonts w:ascii="Times New Roman" w:hAnsi="Times New Roman"/>
          <w:b/>
          <w:color w:val="FF0000"/>
          <w:sz w:val="28"/>
          <w:szCs w:val="28"/>
          <w:shd w:val="clear" w:color="auto" w:fill="FFFFFF"/>
        </w:rPr>
        <w:br/>
        <w:t xml:space="preserve">их </w:t>
      </w:r>
      <w:proofErr w:type="gramStart"/>
      <w:r>
        <w:rPr>
          <w:rFonts w:ascii="Times New Roman" w:hAnsi="Times New Roman"/>
          <w:b/>
          <w:color w:val="FF0000"/>
          <w:sz w:val="28"/>
          <w:szCs w:val="28"/>
          <w:shd w:val="clear" w:color="auto" w:fill="FFFFFF"/>
        </w:rPr>
        <w:t>обналичить</w:t>
      </w:r>
      <w:proofErr w:type="gramEnd"/>
      <w:r>
        <w:rPr>
          <w:rFonts w:ascii="Times New Roman" w:hAnsi="Times New Roman"/>
          <w:b/>
          <w:color w:val="FF0000"/>
          <w:sz w:val="28"/>
          <w:szCs w:val="28"/>
          <w:shd w:val="clear" w:color="auto" w:fill="FFFFFF"/>
        </w:rPr>
        <w:t xml:space="preserve"> или перенаправить. Получение вами денежного вознаграждения за подобные действия грозит привлечением к уголовной ответственности.</w:t>
      </w:r>
    </w:p>
    <w:p w:rsidR="001413A7" w:rsidRDefault="001413A7" w:rsidP="001413A7">
      <w:pPr>
        <w:ind w:firstLine="709"/>
        <w:jc w:val="both"/>
        <w:rPr>
          <w:rFonts w:ascii="Times New Roman" w:hAnsi="Times New Roman"/>
          <w:color w:val="365F91" w:themeColor="accent1" w:themeShade="BF"/>
          <w:sz w:val="28"/>
          <w:szCs w:val="28"/>
        </w:rPr>
      </w:pPr>
      <w:r>
        <w:rPr>
          <w:rFonts w:ascii="Times New Roman" w:hAnsi="Times New Roman"/>
          <w:b/>
          <w:color w:val="365F91" w:themeColor="accent1" w:themeShade="BF"/>
          <w:sz w:val="28"/>
          <w:szCs w:val="28"/>
        </w:rPr>
        <w:t>ЧТО ДЕЛАТЬ, ЕСЛИ ВАС ВОВЛЕКЛИ В ДРОППИНГ?</w:t>
      </w:r>
      <w:r>
        <w:rPr>
          <w:rFonts w:ascii="Times New Roman" w:hAnsi="Times New Roman"/>
          <w:color w:val="365F91" w:themeColor="accent1" w:themeShade="BF"/>
          <w:sz w:val="28"/>
          <w:szCs w:val="28"/>
        </w:rPr>
        <w:t xml:space="preserve">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Немедленно приостановите все операции с картой в </w:t>
      </w:r>
      <w:proofErr w:type="spellStart"/>
      <w:proofErr w:type="gramStart"/>
      <w:r>
        <w:rPr>
          <w:rFonts w:ascii="Times New Roman" w:hAnsi="Times New Roman"/>
          <w:sz w:val="28"/>
          <w:szCs w:val="28"/>
        </w:rPr>
        <w:t>интернет-банке</w:t>
      </w:r>
      <w:proofErr w:type="spellEnd"/>
      <w:proofErr w:type="gramEnd"/>
      <w:r>
        <w:rPr>
          <w:rFonts w:ascii="Times New Roman" w:hAnsi="Times New Roman"/>
          <w:sz w:val="28"/>
          <w:szCs w:val="28"/>
        </w:rPr>
        <w:t xml:space="preserve">. Позвоните в Банк «РОССИЯ» по телефону 8 800 100-11-11. </w:t>
      </w:r>
    </w:p>
    <w:p w:rsidR="001413A7" w:rsidRDefault="001413A7" w:rsidP="001413A7">
      <w:pPr>
        <w:ind w:firstLine="709"/>
        <w:jc w:val="both"/>
        <w:rPr>
          <w:rFonts w:ascii="Times New Roman" w:hAnsi="Times New Roman"/>
          <w:sz w:val="28"/>
          <w:szCs w:val="28"/>
        </w:rPr>
      </w:pPr>
      <w:r>
        <w:rPr>
          <w:rFonts w:ascii="Times New Roman" w:hAnsi="Times New Roman"/>
          <w:sz w:val="28"/>
          <w:szCs w:val="28"/>
        </w:rPr>
        <w:t xml:space="preserve">• Обратитесь по телефону горячей линии в полицию — 112 </w:t>
      </w:r>
    </w:p>
    <w:p w:rsidR="001413A7" w:rsidRDefault="001413A7" w:rsidP="001413A7">
      <w:pPr>
        <w:ind w:firstLine="709"/>
        <w:jc w:val="both"/>
        <w:rPr>
          <w:rFonts w:ascii="Times New Roman" w:hAnsi="Times New Roman"/>
          <w:sz w:val="28"/>
          <w:szCs w:val="28"/>
        </w:rPr>
      </w:pPr>
    </w:p>
    <w:p w:rsidR="001C5AB3" w:rsidRPr="00E96593" w:rsidRDefault="001C5AB3" w:rsidP="00E96593">
      <w:pPr>
        <w:rPr>
          <w:szCs w:val="26"/>
        </w:rPr>
      </w:pPr>
    </w:p>
    <w:sectPr w:rsidR="001C5AB3" w:rsidRPr="00E96593" w:rsidSect="00963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242A6"/>
    <w:rsid w:val="00024CFC"/>
    <w:rsid w:val="001242A6"/>
    <w:rsid w:val="001413A7"/>
    <w:rsid w:val="001B0B0F"/>
    <w:rsid w:val="001B6581"/>
    <w:rsid w:val="001C5AB3"/>
    <w:rsid w:val="002B3248"/>
    <w:rsid w:val="003B04D0"/>
    <w:rsid w:val="00423F96"/>
    <w:rsid w:val="004C6D0B"/>
    <w:rsid w:val="00527112"/>
    <w:rsid w:val="0057550B"/>
    <w:rsid w:val="00667799"/>
    <w:rsid w:val="009633D4"/>
    <w:rsid w:val="00B907B0"/>
    <w:rsid w:val="00BF6F26"/>
    <w:rsid w:val="00CC583F"/>
    <w:rsid w:val="00D66744"/>
    <w:rsid w:val="00DF098E"/>
    <w:rsid w:val="00E96593"/>
    <w:rsid w:val="00F0499B"/>
    <w:rsid w:val="00FB1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81"/>
    <w:pPr>
      <w:widowControl w:val="0"/>
      <w:suppressAutoHyphens/>
    </w:pPr>
    <w:rPr>
      <w:rFonts w:ascii="Arial" w:hAnsi="Arial"/>
      <w:kern w:val="1"/>
      <w:szCs w:val="24"/>
      <w:lang w:eastAsia="ar-SA"/>
    </w:rPr>
  </w:style>
  <w:style w:type="paragraph" w:styleId="1">
    <w:name w:val="heading 1"/>
    <w:basedOn w:val="a"/>
    <w:next w:val="a"/>
    <w:link w:val="10"/>
    <w:qFormat/>
    <w:rsid w:val="001B6581"/>
    <w:pPr>
      <w:suppressAutoHyphens w:val="0"/>
      <w:autoSpaceDE w:val="0"/>
      <w:autoSpaceDN w:val="0"/>
      <w:adjustRightInd w:val="0"/>
      <w:spacing w:before="108" w:after="108"/>
      <w:jc w:val="center"/>
      <w:outlineLvl w:val="0"/>
    </w:pPr>
    <w:rPr>
      <w:rFonts w:eastAsia="Times New Roman" w:cs="Arial"/>
      <w:b/>
      <w:bCs/>
      <w:color w:val="000080"/>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581"/>
    <w:rPr>
      <w:rFonts w:ascii="Arial" w:hAnsi="Arial" w:cs="Arial"/>
      <w:b/>
      <w:bCs/>
      <w:color w:val="000080"/>
    </w:rPr>
  </w:style>
  <w:style w:type="paragraph" w:styleId="a3">
    <w:name w:val="Body Text"/>
    <w:basedOn w:val="a"/>
    <w:link w:val="a4"/>
    <w:uiPriority w:val="1"/>
    <w:rsid w:val="00FB1EBC"/>
    <w:pPr>
      <w:ind w:left="131"/>
      <w:jc w:val="both"/>
    </w:pPr>
    <w:rPr>
      <w:rFonts w:eastAsia="Times New Roman"/>
      <w:sz w:val="29"/>
      <w:szCs w:val="29"/>
    </w:rPr>
  </w:style>
  <w:style w:type="character" w:customStyle="1" w:styleId="a4">
    <w:name w:val="Основной текст Знак"/>
    <w:basedOn w:val="a0"/>
    <w:link w:val="a3"/>
    <w:uiPriority w:val="1"/>
    <w:rsid w:val="00FB1EBC"/>
    <w:rPr>
      <w:rFonts w:ascii="Times New Roman" w:eastAsia="Times New Roman" w:hAnsi="Times New Roman"/>
      <w:sz w:val="29"/>
      <w:szCs w:val="29"/>
      <w:lang w:eastAsia="en-US"/>
    </w:rPr>
  </w:style>
  <w:style w:type="paragraph" w:styleId="a5">
    <w:name w:val="List Paragraph"/>
    <w:basedOn w:val="a"/>
    <w:uiPriority w:val="34"/>
    <w:qFormat/>
    <w:rsid w:val="00FB1EBC"/>
    <w:pPr>
      <w:ind w:left="708"/>
    </w:pPr>
  </w:style>
  <w:style w:type="paragraph" w:customStyle="1" w:styleId="TableParagraph">
    <w:name w:val="Table Paragraph"/>
    <w:basedOn w:val="a"/>
    <w:uiPriority w:val="1"/>
    <w:rsid w:val="00FB1EBC"/>
    <w:rPr>
      <w:rFonts w:eastAsia="Times New Roman"/>
    </w:rPr>
  </w:style>
  <w:style w:type="paragraph" w:styleId="a6">
    <w:name w:val="Title"/>
    <w:basedOn w:val="a"/>
    <w:next w:val="a"/>
    <w:link w:val="a7"/>
    <w:qFormat/>
    <w:rsid w:val="001B6581"/>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1B6581"/>
    <w:rPr>
      <w:rFonts w:asciiTheme="majorHAnsi" w:eastAsiaTheme="majorEastAsia" w:hAnsiTheme="majorHAnsi" w:cstheme="majorBidi"/>
      <w:b/>
      <w:bCs/>
      <w:kern w:val="28"/>
      <w:sz w:val="32"/>
      <w:szCs w:val="32"/>
      <w:lang w:eastAsia="ar-SA"/>
    </w:rPr>
  </w:style>
  <w:style w:type="character" w:styleId="a8">
    <w:name w:val="Emphasis"/>
    <w:basedOn w:val="a0"/>
    <w:qFormat/>
    <w:rsid w:val="001B6581"/>
    <w:rPr>
      <w:i/>
      <w:iCs/>
    </w:rPr>
  </w:style>
  <w:style w:type="table" w:styleId="a9">
    <w:name w:val="Table Grid"/>
    <w:basedOn w:val="a1"/>
    <w:uiPriority w:val="59"/>
    <w:rsid w:val="001242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1413A7"/>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b">
    <w:name w:val="Balloon Text"/>
    <w:basedOn w:val="a"/>
    <w:link w:val="ac"/>
    <w:uiPriority w:val="99"/>
    <w:semiHidden/>
    <w:unhideWhenUsed/>
    <w:rsid w:val="001413A7"/>
    <w:rPr>
      <w:rFonts w:ascii="Tahoma" w:hAnsi="Tahoma" w:cs="Tahoma"/>
      <w:sz w:val="16"/>
      <w:szCs w:val="16"/>
    </w:rPr>
  </w:style>
  <w:style w:type="character" w:customStyle="1" w:styleId="ac">
    <w:name w:val="Текст выноски Знак"/>
    <w:basedOn w:val="a0"/>
    <w:link w:val="ab"/>
    <w:uiPriority w:val="99"/>
    <w:semiHidden/>
    <w:rsid w:val="001413A7"/>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7197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MKU2</dc:creator>
  <cp:lastModifiedBy>я</cp:lastModifiedBy>
  <cp:revision>5</cp:revision>
  <dcterms:created xsi:type="dcterms:W3CDTF">2025-08-11T07:45:00Z</dcterms:created>
  <dcterms:modified xsi:type="dcterms:W3CDTF">2025-08-12T06:48:00Z</dcterms:modified>
</cp:coreProperties>
</file>